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ECAF" w14:textId="4424B126" w:rsidR="00C57B37" w:rsidRPr="004C41BE" w:rsidRDefault="00F57842" w:rsidP="00765C08">
      <w:pPr>
        <w:spacing w:after="120" w:line="276" w:lineRule="auto"/>
        <w:ind w:left="357" w:right="57" w:firstLine="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5</w:t>
      </w:r>
      <w:r w:rsidR="00C57B37" w:rsidRPr="004C41B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69ADDE0C" w14:textId="77777777" w:rsidR="00C57B37" w:rsidRPr="004C41BE" w:rsidRDefault="00C57B37" w:rsidP="00817B8B">
      <w:pPr>
        <w:pStyle w:val="ListParagraph"/>
        <w:jc w:val="center"/>
        <w:rPr>
          <w:b/>
          <w:sz w:val="24"/>
          <w:szCs w:val="24"/>
          <w:lang w:val="bg-BG"/>
        </w:rPr>
      </w:pPr>
    </w:p>
    <w:p w14:paraId="1FBEFF46" w14:textId="77777777" w:rsidR="00E72050" w:rsidRPr="004C41BE" w:rsidRDefault="00E72050" w:rsidP="00E72050">
      <w:pPr>
        <w:spacing w:after="120" w:line="276" w:lineRule="auto"/>
        <w:ind w:left="357" w:right="57" w:firstLine="28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C4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„Икономическа зона Доброславци“ ЕАД</w:t>
      </w:r>
    </w:p>
    <w:p w14:paraId="7D53EBF4" w14:textId="25502D42" w:rsidR="00E72050" w:rsidRPr="004C41BE" w:rsidRDefault="003369A6" w:rsidP="00E72050">
      <w:pPr>
        <w:spacing w:after="120" w:line="276" w:lineRule="auto"/>
        <w:ind w:right="57" w:firstLine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„Икономическа зона Доброславци“</w:t>
      </w:r>
      <w:r w:rsidR="0010489E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</w:t>
      </w: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създаде</w:t>
      </w:r>
      <w:r w:rsidR="0010489E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</w:t>
      </w:r>
      <w:r w:rsidR="00E72050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Решение № 281/10.04.2023 г. на Министерския съвет </w:t>
      </w: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като</w:t>
      </w:r>
      <w:r w:rsidR="00E72050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първата отраслово ориентирана индустриална зона в България, с цел стратегическо развитие на автомобилната индустрия в страната. С това си действие правителството дава ясен знак, че държавата поставя сериозен приоритет на национално ниво в к</w:t>
      </w:r>
      <w:r w:rsidR="00ED1B7B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онкретен сектор на икономиката. </w:t>
      </w: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България постигна голям напредък в автомобилната индустрия за много кратко време и с </w:t>
      </w:r>
      <w:r w:rsidR="00E72050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това решение ще бъде отговорено на повишеното търсене от различни компании.</w:t>
      </w:r>
    </w:p>
    <w:p w14:paraId="17D3A6A5" w14:textId="6BBFC30C" w:rsidR="00F16027" w:rsidRPr="004C41BE" w:rsidRDefault="00F16027" w:rsidP="00815AF8">
      <w:p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C41BE">
        <w:rPr>
          <w:rFonts w:ascii="Times New Roman" w:hAnsi="Times New Roman" w:cs="Times New Roman"/>
          <w:sz w:val="24"/>
          <w:szCs w:val="24"/>
        </w:rPr>
        <w:t xml:space="preserve">„Икономическа зона Доброславци“ ЕАД (ИЗД ЕАД) е със 100% държавно участие, собственост на </w:t>
      </w:r>
      <w:r w:rsidR="0010489E" w:rsidRPr="004C41BE">
        <w:rPr>
          <w:rFonts w:ascii="Times New Roman" w:hAnsi="Times New Roman" w:cs="Times New Roman"/>
          <w:sz w:val="24"/>
          <w:szCs w:val="24"/>
        </w:rPr>
        <w:t>„</w:t>
      </w:r>
      <w:r w:rsidR="0097671E" w:rsidRPr="004C41BE">
        <w:rPr>
          <w:rFonts w:ascii="Times New Roman" w:hAnsi="Times New Roman" w:cs="Times New Roman"/>
          <w:sz w:val="24"/>
          <w:szCs w:val="24"/>
        </w:rPr>
        <w:t>Национална компания индустриални зони</w:t>
      </w:r>
      <w:r w:rsidR="0010489E" w:rsidRPr="004C41BE">
        <w:rPr>
          <w:rFonts w:ascii="Times New Roman" w:hAnsi="Times New Roman" w:cs="Times New Roman"/>
          <w:sz w:val="24"/>
          <w:szCs w:val="24"/>
        </w:rPr>
        <w:t>“</w:t>
      </w:r>
      <w:r w:rsidR="0097671E" w:rsidRPr="004C41BE">
        <w:rPr>
          <w:rFonts w:ascii="Times New Roman" w:hAnsi="Times New Roman" w:cs="Times New Roman"/>
          <w:sz w:val="24"/>
          <w:szCs w:val="24"/>
        </w:rPr>
        <w:t xml:space="preserve"> ЕАД</w:t>
      </w:r>
      <w:r w:rsidRPr="004C41BE">
        <w:rPr>
          <w:rFonts w:ascii="Times New Roman" w:hAnsi="Times New Roman" w:cs="Times New Roman"/>
          <w:sz w:val="24"/>
          <w:szCs w:val="24"/>
        </w:rPr>
        <w:t>. Капиталът му е 5 178 610 лева</w:t>
      </w:r>
      <w:r w:rsidR="00391F14" w:rsidRPr="004C41BE">
        <w:rPr>
          <w:rFonts w:ascii="Times New Roman" w:hAnsi="Times New Roman" w:cs="Times New Roman"/>
          <w:sz w:val="24"/>
          <w:szCs w:val="24"/>
        </w:rPr>
        <w:t>,</w:t>
      </w:r>
      <w:r w:rsidRPr="004C41BE">
        <w:rPr>
          <w:rFonts w:ascii="Times New Roman" w:hAnsi="Times New Roman" w:cs="Times New Roman"/>
          <w:sz w:val="24"/>
          <w:szCs w:val="24"/>
        </w:rPr>
        <w:t xml:space="preserve"> разпределен в 5 178 610 поименни акции, всяка с номинална стойност от 1 лев.</w:t>
      </w:r>
    </w:p>
    <w:p w14:paraId="2DACC024" w14:textId="5F7F510D" w:rsidR="00F16027" w:rsidRPr="004C41BE" w:rsidRDefault="00F16027" w:rsidP="00D976B2">
      <w:p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C41BE">
        <w:rPr>
          <w:rFonts w:ascii="Times New Roman" w:hAnsi="Times New Roman" w:cs="Times New Roman"/>
          <w:sz w:val="24"/>
          <w:szCs w:val="24"/>
        </w:rPr>
        <w:t>Стратегията на дружеството е свързана с ефективното управление на икономическата зона и изпълнението на държавната политика свързана с ускоряването на икономическия растеж, чрез привличане на нови инвестиции</w:t>
      </w:r>
      <w:r w:rsidR="001B1402" w:rsidRPr="004C41BE">
        <w:rPr>
          <w:rFonts w:ascii="Times New Roman" w:hAnsi="Times New Roman" w:cs="Times New Roman"/>
          <w:sz w:val="24"/>
          <w:szCs w:val="24"/>
        </w:rPr>
        <w:t xml:space="preserve"> и разширяване на възможностите за развитие.</w:t>
      </w:r>
    </w:p>
    <w:p w14:paraId="5753E165" w14:textId="73B6F280" w:rsidR="00F16027" w:rsidRPr="004C41BE" w:rsidRDefault="00F16027" w:rsidP="00F16027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4C41BE">
        <w:rPr>
          <w:color w:val="FF0000"/>
        </w:rPr>
        <w:tab/>
      </w:r>
      <w:r w:rsidRPr="004C41BE">
        <w:t>„Икономическа зона Доброславци“</w:t>
      </w:r>
      <w:r w:rsidR="0010489E" w:rsidRPr="004C41BE">
        <w:t xml:space="preserve"> ЕАД</w:t>
      </w:r>
      <w:r w:rsidRPr="004C41BE">
        <w:t xml:space="preserve"> се намира на 15 км от София</w:t>
      </w:r>
      <w:r w:rsidR="00391F14" w:rsidRPr="004C41BE">
        <w:t xml:space="preserve">, територията </w:t>
      </w:r>
      <w:r w:rsidRPr="004C41BE">
        <w:t xml:space="preserve">и е с </w:t>
      </w:r>
      <w:r w:rsidR="00A510A9" w:rsidRPr="004C41BE">
        <w:t>площ</w:t>
      </w:r>
      <w:r w:rsidRPr="004C41BE">
        <w:t xml:space="preserve"> </w:t>
      </w:r>
      <w:r w:rsidR="00391F14" w:rsidRPr="004C41BE">
        <w:t xml:space="preserve">от </w:t>
      </w:r>
      <w:r w:rsidRPr="004C41BE">
        <w:t xml:space="preserve">290 хектара, което я прави </w:t>
      </w:r>
      <w:r w:rsidR="00232E0E" w:rsidRPr="004C41BE">
        <w:t xml:space="preserve">една от </w:t>
      </w:r>
      <w:r w:rsidRPr="004C41BE">
        <w:t>най-</w:t>
      </w:r>
      <w:r w:rsidR="00391F14" w:rsidRPr="004C41BE">
        <w:t>мащабните</w:t>
      </w:r>
      <w:r w:rsidR="00232E0E" w:rsidRPr="004C41BE">
        <w:t xml:space="preserve"> </w:t>
      </w:r>
      <w:r w:rsidRPr="004C41BE">
        <w:t>в страната</w:t>
      </w:r>
      <w:r w:rsidR="00391F14" w:rsidRPr="004C41BE">
        <w:t xml:space="preserve">. </w:t>
      </w:r>
      <w:r w:rsidRPr="004C41BE">
        <w:t>Приоритет на ръководството</w:t>
      </w:r>
      <w:r w:rsidR="00391F14" w:rsidRPr="004C41BE">
        <w:t xml:space="preserve"> на зоната </w:t>
      </w:r>
      <w:r w:rsidRPr="004C41BE">
        <w:t>е изграждането на вътрешна инфраструктура,</w:t>
      </w:r>
      <w:r w:rsidR="00391F14" w:rsidRPr="004C41BE">
        <w:t xml:space="preserve"> чрез която ще</w:t>
      </w:r>
      <w:r w:rsidR="00232E0E" w:rsidRPr="004C41BE">
        <w:t xml:space="preserve"> се </w:t>
      </w:r>
      <w:r w:rsidRPr="004C41BE">
        <w:t>осигури благоприятна бизнес среда</w:t>
      </w:r>
      <w:r w:rsidR="00232E0E" w:rsidRPr="004C41BE">
        <w:t xml:space="preserve"> за чужди и български компании</w:t>
      </w:r>
      <w:r w:rsidRPr="004C41BE">
        <w:t>.</w:t>
      </w:r>
    </w:p>
    <w:p w14:paraId="1FCF05A4" w14:textId="5E9D34E2" w:rsidR="00232E0E" w:rsidRPr="004C41BE" w:rsidRDefault="00232E0E" w:rsidP="00F16027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4C41BE">
        <w:rPr>
          <w:color w:val="0070C0"/>
        </w:rPr>
        <w:tab/>
      </w:r>
      <w:r w:rsidRPr="004C41BE">
        <w:t>Финансовия</w:t>
      </w:r>
      <w:r w:rsidR="00747ADF" w:rsidRPr="004C41BE">
        <w:t>т</w:t>
      </w:r>
      <w:r w:rsidR="001566C5" w:rsidRPr="004C41BE">
        <w:t xml:space="preserve"> резултат за 2023 г</w:t>
      </w:r>
      <w:r w:rsidRPr="004C41BE">
        <w:t>. съгласно предварителни</w:t>
      </w:r>
      <w:r w:rsidR="007F6515" w:rsidRPr="004C41BE">
        <w:t>те</w:t>
      </w:r>
      <w:r w:rsidRPr="004C41BE">
        <w:t xml:space="preserve"> отчет</w:t>
      </w:r>
      <w:r w:rsidR="007F6515" w:rsidRPr="004C41BE">
        <w:t>и</w:t>
      </w:r>
      <w:r w:rsidRPr="004C41BE">
        <w:t xml:space="preserve"> на дружеството е в размер на 61 хил</w:t>
      </w:r>
      <w:r w:rsidR="00747ADF" w:rsidRPr="004C41BE">
        <w:t>.</w:t>
      </w:r>
      <w:r w:rsidR="00D976B2" w:rsidRPr="004C41BE">
        <w:t xml:space="preserve"> лв</w:t>
      </w:r>
      <w:r w:rsidR="007F6515" w:rsidRPr="004C41BE">
        <w:t>. През краткия отчетен период са направени разходи за оборудване и услуги свързани с функционирането на „Икономическа зона Доброславци“</w:t>
      </w:r>
      <w:r w:rsidR="001566C5" w:rsidRPr="004C41BE">
        <w:t xml:space="preserve"> ЕАД</w:t>
      </w:r>
      <w:r w:rsidR="007F6515" w:rsidRPr="004C41BE">
        <w:t>.</w:t>
      </w:r>
    </w:p>
    <w:p w14:paraId="7A8C2CDE" w14:textId="4F85C5E3" w:rsidR="00E72050" w:rsidRPr="004C41BE" w:rsidRDefault="00E72050" w:rsidP="00E72050">
      <w:pPr>
        <w:spacing w:after="120" w:line="276" w:lineRule="auto"/>
        <w:ind w:right="57" w:firstLine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Проектът за изграждане на </w:t>
      </w:r>
      <w:r w:rsidR="00765C08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Икономическа зона Доброславци</w:t>
      </w:r>
      <w:r w:rsidR="00765C08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изисква внимателно планиране и управление на различни аспекти. Като </w:t>
      </w:r>
      <w:proofErr w:type="spellStart"/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принципал</w:t>
      </w:r>
      <w:proofErr w:type="spellEnd"/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новоучреденото дружество, НКИЗ </w:t>
      </w:r>
      <w:r w:rsidR="00765C08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ЕАД </w:t>
      </w: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ще работи със заинтересованите страни за спазване на законовата рамка и предоставяне на възможно най-изгодни пазарни условия за инвеститорите и наемателите.</w:t>
      </w:r>
      <w:r w:rsidR="0058568E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6EA2433F" w14:textId="62147EF3" w:rsidR="00E72050" w:rsidRPr="004C41BE" w:rsidRDefault="00E72050" w:rsidP="00E72050">
      <w:pPr>
        <w:spacing w:after="120" w:line="276" w:lineRule="auto"/>
        <w:ind w:right="57" w:firstLine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Общият план за проекта за изграждането н</w:t>
      </w:r>
      <w:r w:rsidR="00382A07"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 „Икономическа зона Доброславци“ е следният</w:t>
      </w: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14:paraId="61FAB8CD" w14:textId="77777777" w:rsidR="00E72050" w:rsidRPr="004C41BE" w:rsidRDefault="00E72050" w:rsidP="008538E5">
      <w:pPr>
        <w:numPr>
          <w:ilvl w:val="0"/>
          <w:numId w:val="6"/>
        </w:numPr>
        <w:spacing w:after="120" w:line="276" w:lineRule="auto"/>
        <w:ind w:left="0" w:right="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Изготвяне на бизнес план:</w:t>
      </w:r>
    </w:p>
    <w:p w14:paraId="5DB94FCB" w14:textId="77777777" w:rsidR="00382A07" w:rsidRPr="004C41BE" w:rsidRDefault="00E72050" w:rsidP="00382A07">
      <w:pPr>
        <w:pStyle w:val="ListParagraph"/>
        <w:numPr>
          <w:ilvl w:val="0"/>
          <w:numId w:val="7"/>
        </w:numPr>
        <w:spacing w:after="120" w:line="276" w:lineRule="auto"/>
        <w:ind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 xml:space="preserve">Определяне на </w:t>
      </w:r>
      <w:r w:rsidR="006441F6" w:rsidRPr="004C41BE">
        <w:rPr>
          <w:bCs/>
          <w:sz w:val="24"/>
          <w:szCs w:val="24"/>
          <w:lang w:val="bg-BG" w:eastAsia="bg-BG"/>
        </w:rPr>
        <w:t>стратегията на дружеството</w:t>
      </w:r>
      <w:r w:rsidR="00CF06D6" w:rsidRPr="004C41BE">
        <w:rPr>
          <w:bCs/>
          <w:sz w:val="24"/>
          <w:szCs w:val="24"/>
          <w:lang w:val="bg-BG" w:eastAsia="bg-BG"/>
        </w:rPr>
        <w:t xml:space="preserve">, </w:t>
      </w:r>
      <w:r w:rsidR="00312174" w:rsidRPr="004C41BE">
        <w:rPr>
          <w:bCs/>
          <w:sz w:val="24"/>
          <w:szCs w:val="24"/>
          <w:lang w:val="bg-BG" w:eastAsia="bg-BG"/>
        </w:rPr>
        <w:t xml:space="preserve">краткосрочни и дългосрочни </w:t>
      </w:r>
      <w:r w:rsidRPr="004C41BE">
        <w:rPr>
          <w:bCs/>
          <w:sz w:val="24"/>
          <w:szCs w:val="24"/>
          <w:lang w:val="bg-BG" w:eastAsia="bg-BG"/>
        </w:rPr>
        <w:t>цели. Разглеждане на възможностите за развитие на автомобилния сектор като индустрия, търговия, услуги, технологии и др.</w:t>
      </w:r>
    </w:p>
    <w:p w14:paraId="4584201C" w14:textId="58DE2835" w:rsidR="00E72050" w:rsidRPr="004C41BE" w:rsidRDefault="00E72050" w:rsidP="00382A07">
      <w:pPr>
        <w:pStyle w:val="ListParagraph"/>
        <w:numPr>
          <w:ilvl w:val="0"/>
          <w:numId w:val="7"/>
        </w:numPr>
        <w:spacing w:after="120" w:line="276" w:lineRule="auto"/>
        <w:ind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>Оценка на инвестиционните нужди, потенциални доходи и разходи, времеви рамки и възможни рискове.</w:t>
      </w:r>
    </w:p>
    <w:p w14:paraId="6C5F0A1F" w14:textId="77777777" w:rsidR="00382A07" w:rsidRPr="004C41BE" w:rsidRDefault="00E72050" w:rsidP="004C41BE">
      <w:pPr>
        <w:numPr>
          <w:ilvl w:val="0"/>
          <w:numId w:val="6"/>
        </w:numPr>
        <w:spacing w:after="120" w:line="276" w:lineRule="auto"/>
        <w:ind w:left="0" w:right="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Планиране на инфраструктура:</w:t>
      </w:r>
    </w:p>
    <w:p w14:paraId="6958517C" w14:textId="77777777" w:rsidR="00382A07" w:rsidRPr="004C41BE" w:rsidRDefault="00E72050" w:rsidP="00382A07">
      <w:pPr>
        <w:pStyle w:val="ListParagraph"/>
        <w:numPr>
          <w:ilvl w:val="0"/>
          <w:numId w:val="8"/>
        </w:numPr>
        <w:spacing w:after="120" w:line="276" w:lineRule="auto"/>
        <w:ind w:left="709"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 xml:space="preserve">Планираната инфраструктурата на зоната, включва </w:t>
      </w:r>
      <w:r w:rsidR="00E7336F" w:rsidRPr="004C41BE">
        <w:rPr>
          <w:bCs/>
          <w:sz w:val="24"/>
          <w:szCs w:val="24"/>
          <w:lang w:val="bg-BG" w:eastAsia="bg-BG"/>
        </w:rPr>
        <w:t>вътрешна</w:t>
      </w:r>
      <w:r w:rsidR="004D2BFE" w:rsidRPr="004C41BE">
        <w:rPr>
          <w:bCs/>
          <w:sz w:val="24"/>
          <w:szCs w:val="24"/>
          <w:lang w:val="bg-BG" w:eastAsia="bg-BG"/>
        </w:rPr>
        <w:t xml:space="preserve"> инфраструктура от </w:t>
      </w:r>
      <w:r w:rsidRPr="004C41BE">
        <w:rPr>
          <w:bCs/>
          <w:sz w:val="24"/>
          <w:szCs w:val="24"/>
          <w:lang w:val="bg-BG" w:eastAsia="bg-BG"/>
        </w:rPr>
        <w:t>пътища, комуникации, водоснабдяване, канализация, електрозахранване и т.н.</w:t>
      </w:r>
      <w:r w:rsidR="0058625B" w:rsidRPr="004C41BE">
        <w:rPr>
          <w:bCs/>
          <w:sz w:val="24"/>
          <w:szCs w:val="24"/>
          <w:lang w:val="bg-BG" w:eastAsia="bg-BG"/>
        </w:rPr>
        <w:t xml:space="preserve"> Съгласно Решение на </w:t>
      </w:r>
      <w:r w:rsidR="00765C08" w:rsidRPr="004C41BE">
        <w:rPr>
          <w:bCs/>
          <w:sz w:val="24"/>
          <w:szCs w:val="24"/>
          <w:lang w:val="bg-BG" w:eastAsia="bg-BG"/>
        </w:rPr>
        <w:t>Министерски съвет № 281/</w:t>
      </w:r>
      <w:r w:rsidR="0058625B" w:rsidRPr="004C41BE">
        <w:rPr>
          <w:bCs/>
          <w:sz w:val="24"/>
          <w:szCs w:val="24"/>
          <w:lang w:val="bg-BG" w:eastAsia="bg-BG"/>
        </w:rPr>
        <w:t>10.04.2023 г., с което е създадено  дружеството, се делегират права и се определят задължения</w:t>
      </w:r>
      <w:r w:rsidR="00E7336F" w:rsidRPr="004C41BE">
        <w:rPr>
          <w:bCs/>
          <w:sz w:val="24"/>
          <w:szCs w:val="24"/>
          <w:lang w:val="bg-BG" w:eastAsia="bg-BG"/>
        </w:rPr>
        <w:t xml:space="preserve">, </w:t>
      </w:r>
      <w:r w:rsidR="0058625B" w:rsidRPr="004C41BE">
        <w:rPr>
          <w:bCs/>
          <w:sz w:val="24"/>
          <w:szCs w:val="24"/>
          <w:lang w:val="bg-BG" w:eastAsia="bg-BG"/>
        </w:rPr>
        <w:t>да</w:t>
      </w:r>
      <w:r w:rsidR="00E7336F" w:rsidRPr="004C41BE">
        <w:rPr>
          <w:bCs/>
          <w:sz w:val="24"/>
          <w:szCs w:val="24"/>
          <w:lang w:val="bg-BG" w:eastAsia="bg-BG"/>
        </w:rPr>
        <w:t xml:space="preserve"> бъдат</w:t>
      </w:r>
      <w:r w:rsidR="0058625B" w:rsidRPr="004C41BE">
        <w:rPr>
          <w:bCs/>
          <w:sz w:val="24"/>
          <w:szCs w:val="24"/>
          <w:lang w:val="bg-BG" w:eastAsia="bg-BG"/>
        </w:rPr>
        <w:t xml:space="preserve"> изград</w:t>
      </w:r>
      <w:r w:rsidR="00E7336F" w:rsidRPr="004C41BE">
        <w:rPr>
          <w:bCs/>
          <w:sz w:val="24"/>
          <w:szCs w:val="24"/>
          <w:lang w:val="bg-BG" w:eastAsia="bg-BG"/>
        </w:rPr>
        <w:t>ени</w:t>
      </w:r>
      <w:r w:rsidR="0058625B" w:rsidRPr="004C41BE">
        <w:rPr>
          <w:bCs/>
          <w:sz w:val="24"/>
          <w:szCs w:val="24"/>
          <w:lang w:val="bg-BG" w:eastAsia="bg-BG"/>
        </w:rPr>
        <w:t xml:space="preserve"> пътна </w:t>
      </w:r>
      <w:r w:rsidR="0058625B" w:rsidRPr="004C41BE">
        <w:rPr>
          <w:bCs/>
          <w:sz w:val="24"/>
          <w:szCs w:val="24"/>
          <w:lang w:val="bg-BG" w:eastAsia="bg-BG"/>
        </w:rPr>
        <w:lastRenderedPageBreak/>
        <w:t>инфраструктура, водопроводна и канализационна инфраструктура, инфраструктура, необходима за присъединяването на икономическата зона към електропреносната мрежа,</w:t>
      </w:r>
      <w:r w:rsidR="0058625B" w:rsidRPr="004C41BE">
        <w:rPr>
          <w:lang w:val="bg-BG"/>
        </w:rPr>
        <w:t xml:space="preserve"> </w:t>
      </w:r>
      <w:r w:rsidR="0058625B" w:rsidRPr="004C41BE">
        <w:rPr>
          <w:bCs/>
          <w:sz w:val="24"/>
          <w:szCs w:val="24"/>
          <w:lang w:val="bg-BG" w:eastAsia="bg-BG"/>
        </w:rPr>
        <w:t xml:space="preserve">както и всички необходими за целите на инвеститорите съоръжения. </w:t>
      </w:r>
    </w:p>
    <w:p w14:paraId="7CD9CAFA" w14:textId="4111F788" w:rsidR="00382A07" w:rsidRPr="004C41BE" w:rsidRDefault="00E72050" w:rsidP="00382A07">
      <w:pPr>
        <w:pStyle w:val="ListParagraph"/>
        <w:numPr>
          <w:ilvl w:val="0"/>
          <w:numId w:val="8"/>
        </w:numPr>
        <w:spacing w:after="120" w:line="276" w:lineRule="auto"/>
        <w:ind w:left="709"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 xml:space="preserve">Планирано е </w:t>
      </w:r>
      <w:r w:rsidR="008264C1" w:rsidRPr="004C41BE">
        <w:rPr>
          <w:bCs/>
          <w:sz w:val="24"/>
          <w:szCs w:val="24"/>
          <w:lang w:val="bg-BG" w:eastAsia="bg-BG"/>
        </w:rPr>
        <w:t xml:space="preserve">и </w:t>
      </w:r>
      <w:r w:rsidRPr="004C41BE">
        <w:rPr>
          <w:bCs/>
          <w:sz w:val="24"/>
          <w:szCs w:val="24"/>
          <w:lang w:val="bg-BG" w:eastAsia="bg-BG"/>
        </w:rPr>
        <w:t>изграждането на железопътна инфраструктура</w:t>
      </w:r>
      <w:r w:rsidR="0058625B" w:rsidRPr="004C41BE">
        <w:rPr>
          <w:bCs/>
          <w:sz w:val="24"/>
          <w:szCs w:val="24"/>
          <w:lang w:val="bg-BG" w:eastAsia="bg-BG"/>
        </w:rPr>
        <w:t>, като съгласно РМС №</w:t>
      </w:r>
      <w:r w:rsidR="00382A07" w:rsidRPr="004C41BE">
        <w:rPr>
          <w:bCs/>
          <w:sz w:val="24"/>
          <w:szCs w:val="24"/>
          <w:lang w:val="bg-BG" w:eastAsia="bg-BG"/>
        </w:rPr>
        <w:t xml:space="preserve"> </w:t>
      </w:r>
      <w:r w:rsidR="0058625B" w:rsidRPr="004C41BE">
        <w:rPr>
          <w:bCs/>
          <w:sz w:val="24"/>
          <w:szCs w:val="24"/>
          <w:lang w:val="bg-BG" w:eastAsia="bg-BG"/>
        </w:rPr>
        <w:t>281</w:t>
      </w:r>
      <w:r w:rsidR="00382A07" w:rsidRPr="004C41BE">
        <w:rPr>
          <w:bCs/>
          <w:sz w:val="24"/>
          <w:szCs w:val="24"/>
          <w:lang w:val="bg-BG" w:eastAsia="bg-BG"/>
        </w:rPr>
        <w:t>/10.04.2023 г.</w:t>
      </w:r>
      <w:r w:rsidR="0058625B" w:rsidRPr="004C41BE">
        <w:rPr>
          <w:bCs/>
          <w:sz w:val="24"/>
          <w:szCs w:val="24"/>
          <w:lang w:val="bg-BG" w:eastAsia="bg-BG"/>
        </w:rPr>
        <w:t xml:space="preserve"> цялостното изпълнение на довеждащата железопътна инфраструктура е  задължение на Министерство на транспорта</w:t>
      </w:r>
      <w:r w:rsidR="00983EEA" w:rsidRPr="004C41BE">
        <w:rPr>
          <w:bCs/>
          <w:sz w:val="24"/>
          <w:szCs w:val="24"/>
          <w:lang w:val="bg-BG" w:eastAsia="bg-BG"/>
        </w:rPr>
        <w:t xml:space="preserve"> и съобщенията</w:t>
      </w:r>
      <w:r w:rsidR="0058625B" w:rsidRPr="004C41BE">
        <w:rPr>
          <w:bCs/>
          <w:sz w:val="24"/>
          <w:szCs w:val="24"/>
          <w:lang w:val="bg-BG" w:eastAsia="bg-BG"/>
        </w:rPr>
        <w:t xml:space="preserve"> чрез </w:t>
      </w:r>
      <w:r w:rsidR="0005375E" w:rsidRPr="004C41BE">
        <w:rPr>
          <w:bCs/>
          <w:sz w:val="24"/>
          <w:szCs w:val="24"/>
          <w:lang w:val="bg-BG" w:eastAsia="bg-BG"/>
        </w:rPr>
        <w:t>ДП „</w:t>
      </w:r>
      <w:r w:rsidR="0058625B" w:rsidRPr="004C41BE">
        <w:rPr>
          <w:bCs/>
          <w:sz w:val="24"/>
          <w:szCs w:val="24"/>
          <w:lang w:val="bg-BG" w:eastAsia="bg-BG"/>
        </w:rPr>
        <w:t>Национална компания железопътна инфраструктура</w:t>
      </w:r>
      <w:r w:rsidR="0005375E" w:rsidRPr="004C41BE">
        <w:rPr>
          <w:bCs/>
          <w:sz w:val="24"/>
          <w:szCs w:val="24"/>
          <w:lang w:val="bg-BG" w:eastAsia="bg-BG"/>
        </w:rPr>
        <w:t>“</w:t>
      </w:r>
      <w:r w:rsidRPr="004C41BE">
        <w:rPr>
          <w:bCs/>
          <w:sz w:val="24"/>
          <w:szCs w:val="24"/>
          <w:lang w:val="bg-BG" w:eastAsia="bg-BG"/>
        </w:rPr>
        <w:t>.</w:t>
      </w:r>
    </w:p>
    <w:p w14:paraId="7BB365F6" w14:textId="35619D3C" w:rsidR="00E72050" w:rsidRPr="004C41BE" w:rsidRDefault="00E72050" w:rsidP="00382A07">
      <w:pPr>
        <w:pStyle w:val="ListParagraph"/>
        <w:numPr>
          <w:ilvl w:val="0"/>
          <w:numId w:val="8"/>
        </w:numPr>
        <w:spacing w:after="120" w:line="276" w:lineRule="auto"/>
        <w:ind w:left="709"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>В инвестицията е предвидено и изграждането на социална инфраструктура – зелени площи, велоалеи, ще се осигурят зарядни станции за електрически автомобили.</w:t>
      </w:r>
    </w:p>
    <w:p w14:paraId="1EF04EF9" w14:textId="77777777" w:rsidR="00382A07" w:rsidRPr="004C41BE" w:rsidRDefault="00E72050" w:rsidP="008538E5">
      <w:pPr>
        <w:numPr>
          <w:ilvl w:val="0"/>
          <w:numId w:val="6"/>
        </w:numPr>
        <w:tabs>
          <w:tab w:val="left" w:pos="851"/>
        </w:tabs>
        <w:spacing w:after="120" w:line="276" w:lineRule="auto"/>
        <w:ind w:left="0" w:right="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Законово и регулаторно одобрение:</w:t>
      </w:r>
    </w:p>
    <w:p w14:paraId="4DE3FB18" w14:textId="71EFFE01" w:rsidR="00E72050" w:rsidRPr="004C41BE" w:rsidRDefault="00E72050" w:rsidP="004C41BE">
      <w:pPr>
        <w:pStyle w:val="ListParagraph"/>
        <w:numPr>
          <w:ilvl w:val="0"/>
          <w:numId w:val="9"/>
        </w:numPr>
        <w:spacing w:after="120" w:line="276" w:lineRule="auto"/>
        <w:ind w:left="426" w:right="57" w:firstLine="0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 xml:space="preserve">В изпълнението на проекта ще бъдат спазвани всички законови рамки и национални регулации за строителство, опазване на околната среда и други. </w:t>
      </w:r>
    </w:p>
    <w:p w14:paraId="3E24B4AA" w14:textId="77777777" w:rsidR="00E72050" w:rsidRPr="004C41BE" w:rsidRDefault="00E72050" w:rsidP="008538E5">
      <w:pPr>
        <w:numPr>
          <w:ilvl w:val="0"/>
          <w:numId w:val="6"/>
        </w:numPr>
        <w:spacing w:after="120" w:line="276" w:lineRule="auto"/>
        <w:ind w:left="0" w:right="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Привличане на инвеститори:</w:t>
      </w:r>
    </w:p>
    <w:p w14:paraId="2133BBA5" w14:textId="2B37BF2D" w:rsidR="00E72050" w:rsidRPr="004C41BE" w:rsidRDefault="00E72050" w:rsidP="004C41BE">
      <w:pPr>
        <w:pStyle w:val="ListParagraph"/>
        <w:numPr>
          <w:ilvl w:val="0"/>
          <w:numId w:val="9"/>
        </w:numPr>
        <w:spacing w:after="120" w:line="276" w:lineRule="auto"/>
        <w:ind w:left="709"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>Ръководството на дружеството ще разработ</w:t>
      </w:r>
      <w:r w:rsidR="004D2BFE" w:rsidRPr="004C41BE">
        <w:rPr>
          <w:bCs/>
          <w:sz w:val="24"/>
          <w:szCs w:val="24"/>
          <w:lang w:val="bg-BG" w:eastAsia="bg-BG"/>
        </w:rPr>
        <w:t>и</w:t>
      </w:r>
      <w:r w:rsidRPr="004C41BE">
        <w:rPr>
          <w:bCs/>
          <w:sz w:val="24"/>
          <w:szCs w:val="24"/>
          <w:lang w:val="bg-BG" w:eastAsia="bg-BG"/>
        </w:rPr>
        <w:t xml:space="preserve"> стратегия за привличане на инвеститори, включително вътрешни правила за работа с инвеститори. Ще бъдат използвани отъпкани методи, които да представят предимствата на зоната и възможностите за инвестиции.</w:t>
      </w:r>
    </w:p>
    <w:p w14:paraId="58B27345" w14:textId="77777777" w:rsidR="00E72050" w:rsidRPr="004C41BE" w:rsidRDefault="00E72050" w:rsidP="008538E5">
      <w:pPr>
        <w:numPr>
          <w:ilvl w:val="0"/>
          <w:numId w:val="6"/>
        </w:numPr>
        <w:spacing w:after="120" w:line="276" w:lineRule="auto"/>
        <w:ind w:left="0" w:right="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Изграждане на сгради и съоръжения:</w:t>
      </w:r>
    </w:p>
    <w:p w14:paraId="50FCFF19" w14:textId="1EC7BCBF" w:rsidR="00E72050" w:rsidRPr="004C41BE" w:rsidRDefault="00E72050" w:rsidP="004C41BE">
      <w:pPr>
        <w:pStyle w:val="ListParagraph"/>
        <w:numPr>
          <w:ilvl w:val="0"/>
          <w:numId w:val="9"/>
        </w:numPr>
        <w:spacing w:after="120" w:line="276" w:lineRule="auto"/>
        <w:ind w:left="709"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>Ще бъде създаден план за изграждане на необходимите сгради и съоръжения според нуждите на индустриалните, търговски или други дейности. На фокус ще бъдат функционалността и дизайна им.</w:t>
      </w:r>
    </w:p>
    <w:p w14:paraId="14D3448A" w14:textId="77777777" w:rsidR="00E72050" w:rsidRPr="004C41BE" w:rsidRDefault="00E72050" w:rsidP="008538E5">
      <w:pPr>
        <w:numPr>
          <w:ilvl w:val="0"/>
          <w:numId w:val="6"/>
        </w:numPr>
        <w:spacing w:after="120" w:line="276" w:lineRule="auto"/>
        <w:ind w:left="0" w:right="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Привличане на наематели и дейности:</w:t>
      </w:r>
    </w:p>
    <w:p w14:paraId="07F92F8A" w14:textId="448B2825" w:rsidR="00E72050" w:rsidRPr="004C41BE" w:rsidRDefault="00E72050" w:rsidP="004C41BE">
      <w:pPr>
        <w:pStyle w:val="ListParagraph"/>
        <w:numPr>
          <w:ilvl w:val="0"/>
          <w:numId w:val="9"/>
        </w:numPr>
        <w:spacing w:after="120" w:line="276" w:lineRule="auto"/>
        <w:ind w:left="709"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>Ще бъде разработена стратегия за привличане на предприятия, които биха били заинтересовани да наемат площи в зоната, които да са насочени към логистиката, администрацията и др. дейности свързани с автомобилостроенето.</w:t>
      </w:r>
    </w:p>
    <w:p w14:paraId="7DA16698" w14:textId="77777777" w:rsidR="00E72050" w:rsidRPr="004C41BE" w:rsidRDefault="00E72050" w:rsidP="008538E5">
      <w:pPr>
        <w:numPr>
          <w:ilvl w:val="0"/>
          <w:numId w:val="6"/>
        </w:numPr>
        <w:spacing w:after="120" w:line="276" w:lineRule="auto"/>
        <w:ind w:left="0" w:right="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Устойчивост и зелени решения:</w:t>
      </w:r>
    </w:p>
    <w:p w14:paraId="33E9CE87" w14:textId="38B6F2C0" w:rsidR="00E72050" w:rsidRPr="004C41BE" w:rsidRDefault="00E72050" w:rsidP="004C41BE">
      <w:pPr>
        <w:pStyle w:val="ListParagraph"/>
        <w:numPr>
          <w:ilvl w:val="0"/>
          <w:numId w:val="9"/>
        </w:numPr>
        <w:spacing w:after="120" w:line="276" w:lineRule="auto"/>
        <w:ind w:left="709"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>Ще бъдат разгледани възможностите за внедряване на зелени технологии, енергийна ефективност и устойчиви практики в инфраструктурата и дейностите в зоната.</w:t>
      </w:r>
    </w:p>
    <w:p w14:paraId="2BA4EDE1" w14:textId="77777777" w:rsidR="00E72050" w:rsidRPr="004C41BE" w:rsidRDefault="00E72050" w:rsidP="008538E5">
      <w:pPr>
        <w:numPr>
          <w:ilvl w:val="0"/>
          <w:numId w:val="6"/>
        </w:numPr>
        <w:spacing w:after="120" w:line="276" w:lineRule="auto"/>
        <w:ind w:left="0" w:right="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Маркетинг и продажби:</w:t>
      </w:r>
    </w:p>
    <w:p w14:paraId="7146AC99" w14:textId="7773C17A" w:rsidR="00E72050" w:rsidRPr="004C41BE" w:rsidRDefault="00E72050" w:rsidP="004C41BE">
      <w:pPr>
        <w:pStyle w:val="ListParagraph"/>
        <w:numPr>
          <w:ilvl w:val="0"/>
          <w:numId w:val="9"/>
        </w:numPr>
        <w:spacing w:after="120" w:line="276" w:lineRule="auto"/>
        <w:ind w:left="709"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>Ще бъде разработен</w:t>
      </w:r>
      <w:r w:rsidR="00BF1B6A" w:rsidRPr="004C41BE">
        <w:rPr>
          <w:bCs/>
          <w:sz w:val="24"/>
          <w:szCs w:val="24"/>
          <w:lang w:val="bg-BG" w:eastAsia="bg-BG"/>
        </w:rPr>
        <w:t>а</w:t>
      </w:r>
      <w:r w:rsidRPr="004C41BE">
        <w:rPr>
          <w:bCs/>
          <w:sz w:val="24"/>
          <w:szCs w:val="24"/>
          <w:lang w:val="bg-BG" w:eastAsia="bg-BG"/>
        </w:rPr>
        <w:t xml:space="preserve"> маркетингова </w:t>
      </w:r>
      <w:r w:rsidR="00BF1B6A" w:rsidRPr="004C41BE">
        <w:rPr>
          <w:bCs/>
          <w:sz w:val="24"/>
          <w:szCs w:val="24"/>
          <w:lang w:val="bg-BG" w:eastAsia="bg-BG"/>
        </w:rPr>
        <w:t xml:space="preserve">стратегия </w:t>
      </w:r>
      <w:r w:rsidRPr="004C41BE">
        <w:rPr>
          <w:bCs/>
          <w:sz w:val="24"/>
          <w:szCs w:val="24"/>
          <w:lang w:val="bg-BG" w:eastAsia="bg-BG"/>
        </w:rPr>
        <w:t xml:space="preserve">и </w:t>
      </w:r>
      <w:r w:rsidR="00907CA7" w:rsidRPr="004C41BE">
        <w:rPr>
          <w:bCs/>
          <w:sz w:val="24"/>
          <w:szCs w:val="24"/>
          <w:lang w:val="bg-BG" w:eastAsia="bg-BG"/>
        </w:rPr>
        <w:t xml:space="preserve">ще се проведат </w:t>
      </w:r>
      <w:r w:rsidRPr="004C41BE">
        <w:rPr>
          <w:bCs/>
          <w:sz w:val="24"/>
          <w:szCs w:val="24"/>
          <w:lang w:val="bg-BG" w:eastAsia="bg-BG"/>
        </w:rPr>
        <w:t>рекламн</w:t>
      </w:r>
      <w:r w:rsidR="00907CA7" w:rsidRPr="004C41BE">
        <w:rPr>
          <w:bCs/>
          <w:sz w:val="24"/>
          <w:szCs w:val="24"/>
          <w:lang w:val="bg-BG" w:eastAsia="bg-BG"/>
        </w:rPr>
        <w:t>и</w:t>
      </w:r>
      <w:r w:rsidRPr="004C41BE">
        <w:rPr>
          <w:bCs/>
          <w:sz w:val="24"/>
          <w:szCs w:val="24"/>
          <w:lang w:val="bg-BG" w:eastAsia="bg-BG"/>
        </w:rPr>
        <w:t xml:space="preserve"> кампании, </w:t>
      </w:r>
      <w:r w:rsidR="00907CA7" w:rsidRPr="004C41BE">
        <w:rPr>
          <w:bCs/>
          <w:sz w:val="24"/>
          <w:szCs w:val="24"/>
          <w:lang w:val="bg-BG" w:eastAsia="bg-BG"/>
        </w:rPr>
        <w:t>с цел</w:t>
      </w:r>
      <w:r w:rsidRPr="004C41BE">
        <w:rPr>
          <w:bCs/>
          <w:sz w:val="24"/>
          <w:szCs w:val="24"/>
          <w:lang w:val="bg-BG" w:eastAsia="bg-BG"/>
        </w:rPr>
        <w:t xml:space="preserve"> да се популяризира и да се привлечете внимание към новата икономическа зона. </w:t>
      </w:r>
      <w:r w:rsidR="00907CA7" w:rsidRPr="004C41BE">
        <w:rPr>
          <w:bCs/>
          <w:sz w:val="24"/>
          <w:szCs w:val="24"/>
          <w:lang w:val="bg-BG" w:eastAsia="bg-BG"/>
        </w:rPr>
        <w:t xml:space="preserve">Нейните </w:t>
      </w:r>
      <w:r w:rsidRPr="004C41BE">
        <w:rPr>
          <w:bCs/>
          <w:sz w:val="24"/>
          <w:szCs w:val="24"/>
          <w:lang w:val="bg-BG" w:eastAsia="bg-BG"/>
        </w:rPr>
        <w:t>предимствата и възможностите, които тя предлага.</w:t>
      </w:r>
    </w:p>
    <w:p w14:paraId="3F585DF2" w14:textId="77777777" w:rsidR="00E72050" w:rsidRPr="004C41BE" w:rsidRDefault="00E72050" w:rsidP="008538E5">
      <w:pPr>
        <w:numPr>
          <w:ilvl w:val="0"/>
          <w:numId w:val="6"/>
        </w:numPr>
        <w:spacing w:after="120" w:line="276" w:lineRule="auto"/>
        <w:ind w:left="0" w:right="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C41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Управление и поддръжка:</w:t>
      </w:r>
    </w:p>
    <w:p w14:paraId="3C18EA33" w14:textId="55726E21" w:rsidR="00E72050" w:rsidRPr="004C41BE" w:rsidRDefault="00E72050" w:rsidP="004C41BE">
      <w:pPr>
        <w:pStyle w:val="ListParagraph"/>
        <w:numPr>
          <w:ilvl w:val="0"/>
          <w:numId w:val="9"/>
        </w:numPr>
        <w:spacing w:after="120" w:line="276" w:lineRule="auto"/>
        <w:ind w:left="709" w:right="57"/>
        <w:jc w:val="both"/>
        <w:rPr>
          <w:bCs/>
          <w:sz w:val="24"/>
          <w:szCs w:val="24"/>
          <w:lang w:val="bg-BG" w:eastAsia="bg-BG"/>
        </w:rPr>
      </w:pPr>
      <w:r w:rsidRPr="004C41BE">
        <w:rPr>
          <w:bCs/>
          <w:sz w:val="24"/>
          <w:szCs w:val="24"/>
          <w:lang w:val="bg-BG" w:eastAsia="bg-BG"/>
        </w:rPr>
        <w:t>Ще бъде създадена адекватна структура за управление и поддръжка на инфраструктурата, както и общите пространства в зоната. Трябва да бъдат гарантирани доброто функциониране на всички системи и услуги.</w:t>
      </w:r>
    </w:p>
    <w:p w14:paraId="1CC8D97D" w14:textId="09008949" w:rsidR="000D092A" w:rsidRPr="004C41BE" w:rsidRDefault="000D092A" w:rsidP="00B177B3">
      <w:pPr>
        <w:spacing w:after="0" w:line="240" w:lineRule="auto"/>
        <w:ind w:right="20"/>
        <w:rPr>
          <w:rFonts w:ascii="Times New Roman" w:hAnsi="Times New Roman" w:cs="Times New Roman"/>
        </w:rPr>
      </w:pPr>
    </w:p>
    <w:sectPr w:rsidR="000D092A" w:rsidRPr="004C41BE" w:rsidSect="00765C08">
      <w:headerReference w:type="default" r:id="rId8"/>
      <w:pgSz w:w="12240" w:h="15840"/>
      <w:pgMar w:top="568" w:right="1183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8DC3" w14:textId="77777777" w:rsidR="00E70920" w:rsidRDefault="00E70920" w:rsidP="00C57B37">
      <w:pPr>
        <w:spacing w:after="0" w:line="240" w:lineRule="auto"/>
      </w:pPr>
      <w:r>
        <w:separator/>
      </w:r>
    </w:p>
  </w:endnote>
  <w:endnote w:type="continuationSeparator" w:id="0">
    <w:p w14:paraId="0FECF0F7" w14:textId="77777777" w:rsidR="00E70920" w:rsidRDefault="00E70920" w:rsidP="00C5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6AED" w14:textId="77777777" w:rsidR="00E70920" w:rsidRDefault="00E70920" w:rsidP="00C57B37">
      <w:pPr>
        <w:spacing w:after="0" w:line="240" w:lineRule="auto"/>
      </w:pPr>
      <w:r>
        <w:separator/>
      </w:r>
    </w:p>
  </w:footnote>
  <w:footnote w:type="continuationSeparator" w:id="0">
    <w:p w14:paraId="4537FE9D" w14:textId="77777777" w:rsidR="00E70920" w:rsidRDefault="00E70920" w:rsidP="00C5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6E08" w14:textId="77777777" w:rsidR="00C57B37" w:rsidRDefault="00C57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10F0"/>
    <w:multiLevelType w:val="hybridMultilevel"/>
    <w:tmpl w:val="F51C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7B6A"/>
    <w:multiLevelType w:val="hybridMultilevel"/>
    <w:tmpl w:val="B16E45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7BD1"/>
    <w:multiLevelType w:val="hybridMultilevel"/>
    <w:tmpl w:val="42FE8F84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183A1F"/>
    <w:multiLevelType w:val="hybridMultilevel"/>
    <w:tmpl w:val="54B651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7C30"/>
    <w:multiLevelType w:val="hybridMultilevel"/>
    <w:tmpl w:val="AED8311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668"/>
    <w:multiLevelType w:val="multilevel"/>
    <w:tmpl w:val="FEB284B4"/>
    <w:lvl w:ilvl="0">
      <w:start w:val="1"/>
      <w:numFmt w:val="bullet"/>
      <w:suff w:val="space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5325096"/>
    <w:multiLevelType w:val="multilevel"/>
    <w:tmpl w:val="B9DE096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 w15:restartNumberingAfterBreak="0">
    <w:nsid w:val="45FD3522"/>
    <w:multiLevelType w:val="hybridMultilevel"/>
    <w:tmpl w:val="11DA213C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447BEA"/>
    <w:multiLevelType w:val="hybridMultilevel"/>
    <w:tmpl w:val="65C80C20"/>
    <w:lvl w:ilvl="0" w:tplc="AACCCFD0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93219832">
    <w:abstractNumId w:val="6"/>
  </w:num>
  <w:num w:numId="2" w16cid:durableId="55058482">
    <w:abstractNumId w:val="3"/>
  </w:num>
  <w:num w:numId="3" w16cid:durableId="1822191038">
    <w:abstractNumId w:val="0"/>
  </w:num>
  <w:num w:numId="4" w16cid:durableId="1702239923">
    <w:abstractNumId w:val="4"/>
  </w:num>
  <w:num w:numId="5" w16cid:durableId="1399858392">
    <w:abstractNumId w:val="8"/>
  </w:num>
  <w:num w:numId="6" w16cid:durableId="2045788960">
    <w:abstractNumId w:val="5"/>
  </w:num>
  <w:num w:numId="7" w16cid:durableId="1663657353">
    <w:abstractNumId w:val="1"/>
  </w:num>
  <w:num w:numId="8" w16cid:durableId="542719432">
    <w:abstractNumId w:val="7"/>
  </w:num>
  <w:num w:numId="9" w16cid:durableId="164438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63"/>
    <w:rsid w:val="00031CF6"/>
    <w:rsid w:val="0005375E"/>
    <w:rsid w:val="000D092A"/>
    <w:rsid w:val="000D5703"/>
    <w:rsid w:val="000F2C46"/>
    <w:rsid w:val="0010489E"/>
    <w:rsid w:val="00130B93"/>
    <w:rsid w:val="001566C5"/>
    <w:rsid w:val="001B1402"/>
    <w:rsid w:val="001E52C4"/>
    <w:rsid w:val="00232E0E"/>
    <w:rsid w:val="00263D93"/>
    <w:rsid w:val="002A0A63"/>
    <w:rsid w:val="002B3677"/>
    <w:rsid w:val="002B57B0"/>
    <w:rsid w:val="002B7864"/>
    <w:rsid w:val="002F4C6F"/>
    <w:rsid w:val="00301769"/>
    <w:rsid w:val="00312174"/>
    <w:rsid w:val="00327AEE"/>
    <w:rsid w:val="003369A6"/>
    <w:rsid w:val="00382A07"/>
    <w:rsid w:val="00391F14"/>
    <w:rsid w:val="003F4AD4"/>
    <w:rsid w:val="00414A37"/>
    <w:rsid w:val="004218FA"/>
    <w:rsid w:val="004267DA"/>
    <w:rsid w:val="00442321"/>
    <w:rsid w:val="00457A67"/>
    <w:rsid w:val="004C41BE"/>
    <w:rsid w:val="004D2BFE"/>
    <w:rsid w:val="00544050"/>
    <w:rsid w:val="0058568E"/>
    <w:rsid w:val="0058625B"/>
    <w:rsid w:val="00615E1C"/>
    <w:rsid w:val="0062471E"/>
    <w:rsid w:val="006441F6"/>
    <w:rsid w:val="00653352"/>
    <w:rsid w:val="00747ADF"/>
    <w:rsid w:val="00763EF6"/>
    <w:rsid w:val="00765C08"/>
    <w:rsid w:val="007B067F"/>
    <w:rsid w:val="007F6515"/>
    <w:rsid w:val="00801C0C"/>
    <w:rsid w:val="00815AF8"/>
    <w:rsid w:val="00817B8B"/>
    <w:rsid w:val="00823EF7"/>
    <w:rsid w:val="008264C1"/>
    <w:rsid w:val="008538E5"/>
    <w:rsid w:val="008614CC"/>
    <w:rsid w:val="00861AA8"/>
    <w:rsid w:val="00872B98"/>
    <w:rsid w:val="00883CC4"/>
    <w:rsid w:val="008A1868"/>
    <w:rsid w:val="008A1CBD"/>
    <w:rsid w:val="00907CA7"/>
    <w:rsid w:val="00920567"/>
    <w:rsid w:val="00945B0B"/>
    <w:rsid w:val="0097671E"/>
    <w:rsid w:val="00977920"/>
    <w:rsid w:val="00983118"/>
    <w:rsid w:val="00983EEA"/>
    <w:rsid w:val="00A37DFC"/>
    <w:rsid w:val="00A510A9"/>
    <w:rsid w:val="00A74A83"/>
    <w:rsid w:val="00A95D84"/>
    <w:rsid w:val="00AD2235"/>
    <w:rsid w:val="00AE7E0B"/>
    <w:rsid w:val="00AF0D7D"/>
    <w:rsid w:val="00B05BAF"/>
    <w:rsid w:val="00B177B3"/>
    <w:rsid w:val="00BF1B6A"/>
    <w:rsid w:val="00C57B37"/>
    <w:rsid w:val="00C824AF"/>
    <w:rsid w:val="00C83B93"/>
    <w:rsid w:val="00CC1BFA"/>
    <w:rsid w:val="00CF06D6"/>
    <w:rsid w:val="00D976B2"/>
    <w:rsid w:val="00E70920"/>
    <w:rsid w:val="00E72050"/>
    <w:rsid w:val="00E7336F"/>
    <w:rsid w:val="00ED1B7B"/>
    <w:rsid w:val="00ED2983"/>
    <w:rsid w:val="00F16027"/>
    <w:rsid w:val="00F57842"/>
    <w:rsid w:val="00F735D3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65ED"/>
  <w15:chartTrackingRefBased/>
  <w15:docId w15:val="{11B4E654-4EFA-4594-8E5F-2BE424F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4A37"/>
    <w:pPr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414A3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4A3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37"/>
  </w:style>
  <w:style w:type="paragraph" w:styleId="Footer">
    <w:name w:val="footer"/>
    <w:basedOn w:val="Normal"/>
    <w:link w:val="FooterChar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37"/>
  </w:style>
  <w:style w:type="paragraph" w:styleId="BodyText3">
    <w:name w:val="Body Text 3"/>
    <w:basedOn w:val="Normal"/>
    <w:link w:val="BodyText3Char"/>
    <w:rsid w:val="000D09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0D092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">
    <w:name w:val="Основен текст_"/>
    <w:basedOn w:val="DefaultParagraphFont"/>
    <w:link w:val="1"/>
    <w:rsid w:val="000D092A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D092A"/>
    <w:pPr>
      <w:widowControl w:val="0"/>
      <w:shd w:val="clear" w:color="auto" w:fill="FFFFFF"/>
      <w:spacing w:after="180" w:line="256" w:lineRule="exact"/>
      <w:jc w:val="both"/>
    </w:pPr>
    <w:rPr>
      <w:sz w:val="21"/>
      <w:szCs w:val="21"/>
    </w:rPr>
  </w:style>
  <w:style w:type="paragraph" w:styleId="NormalWeb">
    <w:name w:val="Normal (Web)"/>
    <w:basedOn w:val="Normal"/>
    <w:uiPriority w:val="99"/>
    <w:unhideWhenUsed/>
    <w:rsid w:val="00F1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263D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63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AA6B-2DC6-4C2F-9B60-D6943C19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Hristov</dc:creator>
  <cp:keywords/>
  <dc:description/>
  <cp:lastModifiedBy>Gabriela Lyubenova</cp:lastModifiedBy>
  <cp:revision>2</cp:revision>
  <cp:lastPrinted>2024-01-04T11:13:00Z</cp:lastPrinted>
  <dcterms:created xsi:type="dcterms:W3CDTF">2024-02-08T13:20:00Z</dcterms:created>
  <dcterms:modified xsi:type="dcterms:W3CDTF">2024-02-08T13:20:00Z</dcterms:modified>
</cp:coreProperties>
</file>